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r>
        <w:rPr>
          <w:rFonts w:ascii="Times New Roman" w:hAnsi="Times New Roman" w:cs="Times New Roman"/>
          <w:b/>
          <w:sz w:val="36"/>
          <w:szCs w:val="36"/>
        </w:rPr>
        <w:t>HELIKOIDNE ANTENE</w:t>
      </w:r>
    </w:p>
    <w:p>
      <w:pPr>
        <w:jc w:val="center"/>
        <w:rPr>
          <w:rFonts w:ascii="Times New Roman" w:hAnsi="Times New Roman" w:cs="Times New Roman"/>
          <w:b/>
          <w:sz w:val="28"/>
          <w:szCs w:val="28"/>
        </w:rPr>
      </w:pPr>
    </w:p>
    <w:p>
      <w:pPr>
        <w:ind w:firstLine="284"/>
        <w:rPr>
          <w:rFonts w:ascii="Times New Roman" w:hAnsi="Times New Roman" w:cs="Times New Roman"/>
          <w:sz w:val="28"/>
          <w:szCs w:val="28"/>
        </w:rPr>
      </w:pPr>
      <w:r>
        <w:rPr>
          <w:rFonts w:ascii="Times New Roman" w:hAnsi="Times New Roman" w:cs="Times New Roman"/>
          <w:sz w:val="28"/>
          <w:szCs w:val="28"/>
        </w:rPr>
        <w:t>Helikoidna antena se sastoji od provodne žice namotane u obliku zavojnice, tako da čini spiralu. U mnogim slučajevima se koristi zajedno sa normalno postavljenom provodnom pločom. Spirala je obično povezana na unutrašnji provodnik koaksijalnog kabla, dok je spoljašnji provodnik povezan na provodnu ploču. Helikoidna antena je pogodna za HF  i UHF frekvencije i daje kružnu polarizaciju.</w:t>
      </w:r>
    </w:p>
    <w:p>
      <w:pP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5724525" cy="314261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srcRect/>
                    <a:stretch>
                      <a:fillRect/>
                    </a:stretch>
                  </pic:blipFill>
                  <pic:spPr>
                    <a:xfrm>
                      <a:off x="0" y="0"/>
                      <a:ext cx="5724525" cy="3142615"/>
                    </a:xfrm>
                    <a:prstGeom prst="rect">
                      <a:avLst/>
                    </a:prstGeom>
                    <a:noFill/>
                    <a:ln w="9525">
                      <a:noFill/>
                      <a:miter lim="800000"/>
                      <a:headEnd/>
                      <a:tailEnd/>
                    </a:ln>
                  </pic:spPr>
                </pic:pic>
              </a:graphicData>
            </a:graphic>
          </wp:inline>
        </w:drawing>
      </w:r>
    </w:p>
    <w:p>
      <w:pPr>
        <w:jc w:val="center"/>
        <w:rPr>
          <w:rFonts w:ascii="Times New Roman" w:hAnsi="Times New Roman" w:cs="Times New Roman"/>
          <w:sz w:val="28"/>
          <w:szCs w:val="28"/>
        </w:rPr>
      </w:pPr>
      <w:r>
        <w:rPr>
          <w:rFonts w:ascii="Times New Roman" w:hAnsi="Times New Roman" w:cs="Times New Roman"/>
          <w:sz w:val="28"/>
          <w:szCs w:val="28"/>
        </w:rPr>
        <w:t>Sl.1</w:t>
      </w:r>
    </w:p>
    <w:p>
      <w:pPr>
        <w:jc w:val="center"/>
        <w:rPr>
          <w:rFonts w:ascii="Times New Roman" w:hAnsi="Times New Roman" w:cs="Times New Roman"/>
          <w:sz w:val="28"/>
          <w:szCs w:val="28"/>
        </w:rPr>
      </w:pPr>
    </w:p>
    <w:p>
      <w:pPr>
        <w:ind w:firstLine="284"/>
        <w:rPr>
          <w:rFonts w:ascii="Times New Roman" w:hAnsi="Times New Roman" w:cs="Times New Roman"/>
          <w:sz w:val="28"/>
          <w:szCs w:val="28"/>
        </w:rPr>
      </w:pPr>
      <w:r>
        <w:rPr>
          <w:rFonts w:ascii="Times New Roman" w:hAnsi="Times New Roman" w:cs="Times New Roman"/>
          <w:sz w:val="28"/>
          <w:szCs w:val="28"/>
        </w:rPr>
        <w:t>Na slici 1 je helikoidna antena povezana između koaksijalnog kabla i uzemljene ploče. Karakteristika zračenja  ove antene zavisi od prečnika 2a i rastojanja između namotaja S.</w:t>
      </w:r>
    </w:p>
    <w:p>
      <w:pPr>
        <w:ind w:firstLine="284"/>
        <w:rPr>
          <w:rFonts w:ascii="Times New Roman" w:hAnsi="Times New Roman" w:cs="Times New Roman"/>
          <w:sz w:val="28"/>
          <w:szCs w:val="28"/>
        </w:rPr>
      </w:pPr>
      <w:r>
        <w:rPr>
          <w:rFonts w:ascii="Times New Roman" w:hAnsi="Times New Roman" w:cs="Times New Roman"/>
          <w:sz w:val="28"/>
          <w:szCs w:val="28"/>
        </w:rPr>
        <w:t>Veličine predstavljene na gornjoj slici su:</w:t>
      </w:r>
    </w:p>
    <w:p>
      <w:pPr>
        <w:ind w:firstLine="284"/>
        <w:rPr>
          <w:rFonts w:ascii="Times New Roman" w:hAnsi="Times New Roman" w:cs="Times New Roman" w:eastAsiaTheme="minorEastAsia"/>
          <w:sz w:val="28"/>
          <w:szCs w:val="28"/>
        </w:rPr>
      </w:pPr>
      <w:r>
        <w:rPr>
          <w:rFonts w:ascii="Times New Roman" w:hAnsi="Times New Roman" w:cs="Times New Roman"/>
          <w:sz w:val="28"/>
          <w:szCs w:val="28"/>
        </w:rPr>
        <w:t>L=dužina jednog namotaja=</w:t>
      </w:r>
      <m:oMath>
        <m:rad>
          <m:radPr>
            <m:degHide m:val="1"/>
            <m:ctrlPr>
              <w:rPr>
                <w:rFonts w:ascii="Cambria Math" w:hAnsi="Cambria Math" w:cs="Times New Roman"/>
                <w:sz w:val="28"/>
                <w:szCs w:val="28"/>
              </w:rPr>
            </m:ctrlPr>
          </m:radPr>
          <m:deg>
            <m:ctrlPr>
              <w:rPr>
                <w:rFonts w:ascii="Cambria Math" w:hAnsi="Cambria Math" w:cs="Times New Roman"/>
                <w:sz w:val="28"/>
                <w:szCs w:val="28"/>
              </w:rPr>
            </m:ctrlPr>
          </m:deg>
          <m:e>
            <m:sSup>
              <m:sSupPr>
                <m:ctrlPr>
                  <w:rPr>
                    <w:rFonts w:ascii="Cambria Math" w:hAnsi="Cambria Math" w:cs="Times New Roman"/>
                    <w:sz w:val="28"/>
                    <w:szCs w:val="28"/>
                  </w:rPr>
                </m:ctrlPr>
              </m:sSupPr>
              <m:e>
                <m:r>
                  <m:rPr>
                    <m:sty m:val="p"/>
                  </m:rPr>
                  <w:rPr>
                    <w:rFonts w:ascii="Cambria Math" w:hAnsi="Cambria Math" w:cs="Times New Roman"/>
                    <w:sz w:val="28"/>
                    <w:szCs w:val="28"/>
                  </w:rPr>
                  <m:t>S</m:t>
                </m:r>
                <m:ctrlPr>
                  <w:rPr>
                    <w:rFonts w:ascii="Cambria Math" w:hAnsi="Cambria Math" w:cs="Times New Roman"/>
                    <w:sz w:val="28"/>
                    <w:szCs w:val="28"/>
                  </w:rPr>
                </m:ctrlPr>
              </m:e>
              <m:sup>
                <m:r>
                  <m:rPr>
                    <m:sty m:val="p"/>
                  </m:rPr>
                  <w:rPr>
                    <w:rFonts w:ascii="Cambria Math" w:hAnsi="Cambria Math" w:cs="Times New Roman"/>
                    <w:sz w:val="28"/>
                    <w:szCs w:val="28"/>
                  </w:rPr>
                  <m:t>2</m:t>
                </m:r>
                <m:ctrlPr>
                  <w:rPr>
                    <w:rFonts w:ascii="Cambria Math" w:hAnsi="Cambria Math" w:cs="Times New Roman"/>
                    <w:sz w:val="28"/>
                    <w:szCs w:val="28"/>
                  </w:rPr>
                </m:ctrlP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2πa)</m:t>
                </m:r>
                <m:ctrlPr>
                  <w:rPr>
                    <w:rFonts w:ascii="Cambria Math" w:hAnsi="Cambria Math" w:cs="Times New Roman"/>
                    <w:sz w:val="28"/>
                    <w:szCs w:val="28"/>
                  </w:rPr>
                </m:ctrlPr>
              </m:e>
              <m:sup>
                <m:r>
                  <m:rPr>
                    <m:sty m:val="p"/>
                  </m:rPr>
                  <w:rPr>
                    <w:rFonts w:ascii="Cambria Math" w:hAnsi="Cambria Math" w:cs="Times New Roman"/>
                    <w:sz w:val="28"/>
                    <w:szCs w:val="28"/>
                  </w:rPr>
                  <m:t>2</m:t>
                </m:r>
                <m:ctrlPr>
                  <w:rPr>
                    <w:rFonts w:ascii="Cambria Math" w:hAnsi="Cambria Math" w:cs="Times New Roman"/>
                    <w:sz w:val="28"/>
                    <w:szCs w:val="28"/>
                  </w:rPr>
                </m:ctrlPr>
              </m:sup>
            </m:sSup>
            <m:ctrlPr>
              <w:rPr>
                <w:rFonts w:ascii="Cambria Math" w:hAnsi="Cambria Math" w:cs="Times New Roman"/>
                <w:sz w:val="28"/>
                <w:szCs w:val="28"/>
              </w:rPr>
            </m:ctrlPr>
          </m:e>
        </m:rad>
      </m:oMath>
      <w:r>
        <w:rPr>
          <w:rFonts w:ascii="Times New Roman" w:hAnsi="Times New Roman" w:cs="Times New Roman" w:eastAsiaTheme="minorEastAsia"/>
          <w:sz w:val="28"/>
          <w:szCs w:val="28"/>
        </w:rPr>
        <w:t xml:space="preserve"> ;</w:t>
      </w:r>
    </w:p>
    <w:p>
      <w:pPr>
        <w:ind w:firstLine="284"/>
        <w:rPr>
          <w:rFonts w:ascii="Times New Roman" w:hAnsi="Times New Roman" w:cs="Times New Roman" w:eastAsiaTheme="minorEastAsia"/>
          <w:sz w:val="28"/>
          <w:szCs w:val="28"/>
        </w:rPr>
      </w:pPr>
      <w:r>
        <w:rPr>
          <w:rFonts w:ascii="Times New Roman" w:hAnsi="Times New Roman" w:cs="Times New Roman" w:eastAsiaTheme="minorEastAsia"/>
          <w:sz w:val="28"/>
          <w:szCs w:val="28"/>
        </w:rPr>
        <w:t>N= broj namotaja;</w:t>
      </w:r>
    </w:p>
    <w:p>
      <w:pPr>
        <w:ind w:firstLine="284"/>
        <w:rPr>
          <w:rFonts w:ascii="Times New Roman" w:hAnsi="Times New Roman" w:cs="Times New Roman" w:eastAsiaTheme="minorEastAsia"/>
          <w:sz w:val="28"/>
          <w:szCs w:val="28"/>
        </w:rPr>
      </w:pPr>
      <w:r>
        <w:rPr>
          <w:rFonts w:ascii="Times New Roman" w:hAnsi="Times New Roman" w:cs="Times New Roman" w:eastAsiaTheme="minorEastAsia"/>
          <w:sz w:val="28"/>
          <w:szCs w:val="28"/>
        </w:rPr>
        <w:t>2a= prečnik spirale;</w:t>
      </w:r>
    </w:p>
    <w:p>
      <w:pPr>
        <w:ind w:firstLine="284"/>
        <w:rPr>
          <w:rFonts w:ascii="Times New Roman" w:hAnsi="Times New Roman" w:cs="Times New Roman" w:eastAsiaTheme="minorEastAsia"/>
          <w:sz w:val="28"/>
          <w:szCs w:val="28"/>
        </w:rPr>
      </w:pPr>
      <w:r>
        <w:rPr>
          <w:rFonts w:ascii="Times New Roman" w:hAnsi="Times New Roman" w:cs="Times New Roman" w:eastAsiaTheme="minorEastAsia"/>
          <w:sz w:val="28"/>
          <w:szCs w:val="28"/>
        </w:rPr>
        <w:t>l= razmak spirale i uzemljene ploče;</w:t>
      </w:r>
    </w:p>
    <w:p>
      <w:pPr>
        <w:ind w:firstLine="284"/>
        <w:rPr>
          <w:rFonts w:ascii="Times New Roman" w:hAnsi="Times New Roman" w:cs="Times New Roman" w:eastAsiaTheme="minorEastAsia"/>
          <w:sz w:val="28"/>
          <w:szCs w:val="28"/>
        </w:rPr>
      </w:pPr>
      <w:r>
        <w:rPr>
          <w:rFonts w:ascii="Times New Roman" w:hAnsi="Times New Roman" w:cs="Times New Roman" w:eastAsiaTheme="minorEastAsia"/>
          <w:sz w:val="28"/>
          <w:szCs w:val="28"/>
        </w:rPr>
        <w:t>α= ugao uspona</w:t>
      </w:r>
    </w:p>
    <w:p>
      <w:pPr>
        <w:ind w:firstLine="284"/>
        <w:rPr>
          <w:rFonts w:ascii="Times New Roman" w:hAnsi="Times New Roman" w:cs="Times New Roman" w:eastAsiaTheme="minorEastAsia"/>
          <w:sz w:val="28"/>
          <w:szCs w:val="28"/>
        </w:rPr>
      </w:pPr>
    </w:p>
    <w:p>
      <w:pPr>
        <w:ind w:firstLine="284"/>
        <w:rPr>
          <w:rFonts w:ascii="Times New Roman" w:hAnsi="Times New Roman" w:cs="Times New Roman" w:eastAsiaTheme="minorEastAsia"/>
          <w:sz w:val="28"/>
          <w:szCs w:val="28"/>
        </w:rPr>
      </w:pPr>
      <w:r>
        <w:rPr>
          <w:rFonts w:ascii="Times New Roman" w:hAnsi="Times New Roman" w:cs="Times New Roman" w:eastAsiaTheme="minorEastAsia"/>
          <w:sz w:val="28"/>
          <w:szCs w:val="28"/>
        </w:rPr>
        <w:t>Karakteristika zračenja antene može se menjati u zavisnosti od odnosa njenih dimenzija prema talasnoj dužini.</w:t>
      </w:r>
    </w:p>
    <w:p>
      <w:pPr>
        <w:ind w:firstLine="284"/>
        <w:rPr>
          <w:rFonts w:ascii="Times New Roman" w:hAnsi="Times New Roman" w:cs="Times New Roman" w:eastAsiaTheme="minorEastAsia"/>
          <w:sz w:val="28"/>
          <w:szCs w:val="28"/>
        </w:rPr>
      </w:pPr>
      <w:r>
        <w:rPr>
          <w:rFonts w:ascii="Times New Roman" w:hAnsi="Times New Roman" w:cs="Times New Roman" w:eastAsiaTheme="minorEastAsia"/>
          <w:sz w:val="28"/>
          <w:szCs w:val="28"/>
        </w:rPr>
        <w:t>Helikoidna antena može raditi u dva  moda:</w:t>
      </w:r>
    </w:p>
    <w:p>
      <w:pPr>
        <w:ind w:firstLine="284"/>
        <w:rPr>
          <w:rFonts w:ascii="Times New Roman" w:hAnsi="Times New Roman" w:cs="Times New Roman" w:eastAsiaTheme="minorEastAsia"/>
          <w:sz w:val="28"/>
          <w:szCs w:val="28"/>
        </w:rPr>
      </w:pPr>
      <w:r>
        <w:rPr>
          <w:rFonts w:ascii="Times New Roman" w:hAnsi="Times New Roman" w:cs="Times New Roman" w:eastAsiaTheme="minorEastAsia"/>
          <w:sz w:val="28"/>
          <w:szCs w:val="28"/>
        </w:rPr>
        <w:t>1. Normalni mod zračenja,</w:t>
      </w:r>
    </w:p>
    <w:p>
      <w:pPr>
        <w:ind w:firstLine="284"/>
        <w:rPr>
          <w:rFonts w:ascii="Times New Roman" w:hAnsi="Times New Roman" w:cs="Times New Roman" w:eastAsiaTheme="minorEastAsia"/>
          <w:sz w:val="28"/>
          <w:szCs w:val="28"/>
        </w:rPr>
      </w:pPr>
      <w:r>
        <w:rPr>
          <w:rFonts w:ascii="Times New Roman" w:hAnsi="Times New Roman" w:cs="Times New Roman" w:eastAsiaTheme="minorEastAsia"/>
          <w:sz w:val="28"/>
          <w:szCs w:val="28"/>
        </w:rPr>
        <w:t>2. Aksijalni mod zračenja</w:t>
      </w:r>
    </w:p>
    <w:p>
      <w:pPr>
        <w:ind w:firstLine="284"/>
        <w:rPr>
          <w:rFonts w:ascii="Times New Roman" w:hAnsi="Times New Roman" w:cs="Times New Roman" w:eastAsiaTheme="minorEastAsia"/>
          <w:sz w:val="28"/>
          <w:szCs w:val="28"/>
        </w:rPr>
      </w:pPr>
    </w:p>
    <w:p>
      <w:pP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NORMALNI MOD ZRAČENJA</w:t>
      </w:r>
    </w:p>
    <w:p>
      <w:pPr>
        <w:ind w:firstLine="284"/>
        <w:rPr>
          <w:rFonts w:ascii="Times New Roman" w:hAnsi="Times New Roman" w:cs="Times New Roman" w:eastAsiaTheme="minorEastAsia"/>
          <w:sz w:val="28"/>
          <w:szCs w:val="28"/>
        </w:rPr>
      </w:pPr>
      <w:r>
        <w:rPr>
          <w:rFonts w:ascii="Times New Roman" w:hAnsi="Times New Roman" w:cs="Times New Roman" w:eastAsiaTheme="minorEastAsia"/>
          <w:sz w:val="28"/>
          <w:szCs w:val="28"/>
        </w:rPr>
        <w:t>Normalni mod zračenja se dobija kada su dimenzije ove antene vrlo male u poređenju sa radnom talasnom dužinom. U ovom slučaju zračenje je normalno u odnosu na osu spirale. U normalnom modu širina frekvencijskog opsega i efikasnost su vrlo mali. Ovi veličine se mogu povećati povećanjem dimenzija antene. Oblik zračenja u ovom slučaju sličan je zračenju petlji i kratkog dipola. Helikoidna antena je ekvivalentna serijskoj vezi malih petlji i kratkog dipola.</w:t>
      </w:r>
    </w:p>
    <w:p>
      <w:pPr>
        <w:ind w:firstLine="284"/>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inline distT="0" distB="0" distL="0" distR="0">
            <wp:extent cx="3142615" cy="2240915"/>
            <wp:effectExtent l="1905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srcRect/>
                    <a:stretch>
                      <a:fillRect/>
                    </a:stretch>
                  </pic:blipFill>
                  <pic:spPr>
                    <a:xfrm>
                      <a:off x="0" y="0"/>
                      <a:ext cx="3142615" cy="2240915"/>
                    </a:xfrm>
                    <a:prstGeom prst="rect">
                      <a:avLst/>
                    </a:prstGeom>
                    <a:noFill/>
                    <a:ln w="9525">
                      <a:noFill/>
                      <a:miter lim="800000"/>
                      <a:headEnd/>
                      <a:tailEnd/>
                    </a:ln>
                  </pic:spPr>
                </pic:pic>
              </a:graphicData>
            </a:graphic>
          </wp:inline>
        </w:drawing>
      </w:r>
    </w:p>
    <w:p>
      <w:pPr>
        <w:ind w:firstLine="284"/>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Sl.2: Helikoidna antena u normalnom modu i njen ekvivalent</w:t>
      </w:r>
    </w:p>
    <w:p>
      <w:pPr>
        <w:ind w:firstLine="284"/>
        <w:jc w:val="center"/>
        <w:rPr>
          <w:rFonts w:ascii="Times New Roman" w:hAnsi="Times New Roman" w:cs="Times New Roman" w:eastAsiaTheme="minorEastAsia"/>
          <w:sz w:val="28"/>
          <w:szCs w:val="28"/>
        </w:rPr>
      </w:pPr>
    </w:p>
    <w:p>
      <w:pPr>
        <w:jc w:val="left"/>
        <w:rPr>
          <w:rFonts w:ascii="Times New Roman" w:hAnsi="Times New Roman" w:cs="Times New Roman" w:eastAsiaTheme="minorEastAsia"/>
          <w:sz w:val="28"/>
          <w:szCs w:val="28"/>
        </w:rPr>
      </w:pPr>
      <w:r>
        <w:rPr>
          <w:rFonts w:ascii="Times New Roman" w:hAnsi="Times New Roman" w:cs="Times New Roman" w:eastAsiaTheme="minorEastAsia"/>
          <w:b/>
          <w:sz w:val="28"/>
          <w:szCs w:val="28"/>
        </w:rPr>
        <w:t>AKSIJALNI MOD ZRAČENJA</w:t>
      </w:r>
    </w:p>
    <w:p>
      <w:pPr>
        <w:ind w:firstLine="284"/>
        <w:jc w:val="left"/>
        <w:rPr>
          <w:rFonts w:ascii="Times New Roman" w:hAnsi="Times New Roman" w:cs="Times New Roman" w:eastAsiaTheme="minorEastAsia"/>
          <w:sz w:val="28"/>
          <w:szCs w:val="28"/>
        </w:rPr>
      </w:pPr>
    </w:p>
    <w:p>
      <w:pPr>
        <w:ind w:firstLine="284"/>
        <w:rPr>
          <w:rFonts w:ascii="Times New Roman" w:hAnsi="Times New Roman" w:cs="Times New Roman"/>
          <w:sz w:val="28"/>
          <w:szCs w:val="28"/>
        </w:rPr>
      </w:pPr>
      <w:r>
        <w:rPr>
          <w:rFonts w:ascii="Times New Roman" w:hAnsi="Times New Roman" w:cs="Times New Roman"/>
          <w:sz w:val="28"/>
          <w:szCs w:val="28"/>
        </w:rPr>
        <w:t>Aksijalni mod helikoidne antene, koji se gotovo isključivo primenjuje, ima karakteristiku zračenja u smeru ose spirale. Taj mod se pojavljuje, kad je dužina jednog namotaja približno jednaka jednoj talasnoj dužini. Talas koji se zrači u smeru ose antene je kružno polarizovan i to, zavisno od smera motanja spirale, ima desnu ili levu kružnu polarizaciju.</w:t>
      </w:r>
    </w:p>
    <w:p>
      <w:pPr>
        <w:ind w:firstLine="284"/>
        <w:rPr>
          <w:rFonts w:ascii="Times New Roman" w:hAnsi="Times New Roman" w:cs="Times New Roman"/>
          <w:sz w:val="28"/>
          <w:szCs w:val="28"/>
        </w:rPr>
      </w:pPr>
      <w:r>
        <w:rPr>
          <w:rFonts w:ascii="Times New Roman" w:hAnsi="Times New Roman" w:cs="Times New Roman"/>
          <w:sz w:val="28"/>
          <w:szCs w:val="28"/>
        </w:rPr>
        <w:t>Helikoidna antena se može pobuditi aksijalnim modom samo ako je opseg o=2πa u granicama 3/4  ≤ o/λ ≤ 4/3, na osnovu čega se može odrediti frekvencijsko područje upotrebe antene. Fazna brzina talasa menja se sa frekvencijom, i to tako da se polja svih namotaja sabiraju skoro u fazi. Na širinu frekvencijskog opsega itiče ugao uspona α, pa se tako za uglove između 12</w:t>
      </w:r>
      <w:r>
        <w:rPr>
          <w:rFonts w:ascii="Times New Roman" w:hAnsi="Times New Roman" w:cs="Times New Roman"/>
          <w:sz w:val="28"/>
          <w:szCs w:val="28"/>
          <w:vertAlign w:val="superscript"/>
        </w:rPr>
        <w:t xml:space="preserve">0 </w:t>
      </w:r>
      <w:r>
        <w:rPr>
          <w:rFonts w:ascii="Times New Roman" w:hAnsi="Times New Roman" w:cs="Times New Roman"/>
          <w:sz w:val="28"/>
          <w:szCs w:val="28"/>
        </w:rPr>
        <w:t>i 15</w:t>
      </w:r>
      <w:r>
        <w:rPr>
          <w:rFonts w:ascii="Times New Roman" w:hAnsi="Times New Roman" w:cs="Times New Roman"/>
          <w:sz w:val="28"/>
          <w:szCs w:val="28"/>
          <w:vertAlign w:val="superscript"/>
        </w:rPr>
        <w:t>0</w:t>
      </w:r>
      <w:r>
        <w:rPr>
          <w:rFonts w:ascii="Times New Roman" w:hAnsi="Times New Roman" w:cs="Times New Roman"/>
          <w:sz w:val="28"/>
          <w:szCs w:val="28"/>
        </w:rPr>
        <w:t xml:space="preserve"> postiže maksimalna širina.</w:t>
      </w:r>
    </w:p>
    <w:p>
      <w:pPr>
        <w:ind w:firstLine="284"/>
        <w:rPr>
          <w:rFonts w:ascii="Times New Roman" w:hAnsi="Times New Roman" w:cs="Times New Roman"/>
          <w:sz w:val="28"/>
          <w:szCs w:val="28"/>
        </w:rPr>
      </w:pPr>
      <w:r>
        <w:rPr>
          <w:rFonts w:ascii="Times New Roman" w:hAnsi="Times New Roman" w:cs="Times New Roman"/>
          <w:sz w:val="28"/>
          <w:szCs w:val="28"/>
        </w:rPr>
        <w:t xml:space="preserve">Za antene sa brojem namotaja n &gt; 3 i rastojanjem između namotaja </w:t>
      </w:r>
      <w:r>
        <w:rPr>
          <w:rFonts w:ascii="Times New Roman" w:hAnsi="Times New Roman" w:cs="Times New Roman"/>
          <w:b/>
          <w:sz w:val="28"/>
          <w:szCs w:val="28"/>
        </w:rPr>
        <w:t xml:space="preserve">s, </w:t>
      </w:r>
      <w:r>
        <w:rPr>
          <w:rFonts w:ascii="Times New Roman" w:hAnsi="Times New Roman" w:cs="Times New Roman"/>
          <w:sz w:val="28"/>
          <w:szCs w:val="28"/>
        </w:rPr>
        <w:t>mogu se odrediti parametri antene iz sledećih jednačina:</w:t>
      </w:r>
    </w:p>
    <w:p>
      <w:pPr>
        <w:ind w:firstLine="284"/>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659264" behindDoc="0" locked="0" layoutInCell="1" allowOverlap="1">
            <wp:simplePos x="0" y="0"/>
            <wp:positionH relativeFrom="column">
              <wp:posOffset>2690495</wp:posOffset>
            </wp:positionH>
            <wp:positionV relativeFrom="paragraph">
              <wp:posOffset>100965</wp:posOffset>
            </wp:positionV>
            <wp:extent cx="1680845" cy="80010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srcRect/>
                    <a:stretch>
                      <a:fillRect/>
                    </a:stretch>
                  </pic:blipFill>
                  <pic:spPr>
                    <a:xfrm>
                      <a:off x="0" y="0"/>
                      <a:ext cx="1680845" cy="800100"/>
                    </a:xfrm>
                    <a:prstGeom prst="rect">
                      <a:avLst/>
                    </a:prstGeom>
                    <a:noFill/>
                    <a:ln w="9525">
                      <a:noFill/>
                      <a:miter lim="800000"/>
                      <a:headEnd/>
                      <a:tailEnd/>
                    </a:ln>
                  </pic:spPr>
                </pic:pic>
              </a:graphicData>
            </a:graphic>
          </wp:anchor>
        </w:drawing>
      </w:r>
    </w:p>
    <w:p>
      <w:pPr>
        <w:ind w:firstLine="284"/>
        <w:rPr>
          <w:rFonts w:ascii="Times New Roman" w:hAnsi="Times New Roman" w:cs="Times New Roman"/>
          <w:sz w:val="28"/>
          <w:szCs w:val="28"/>
        </w:rPr>
      </w:pPr>
      <w:r>
        <w:rPr>
          <w:rFonts w:ascii="Times New Roman" w:hAnsi="Times New Roman" w:cs="Times New Roman"/>
          <w:sz w:val="28"/>
          <w:szCs w:val="28"/>
        </w:rPr>
        <w:t xml:space="preserve">ugao usmerenosti ( u stepenima) </w:t>
      </w:r>
    </w:p>
    <w:p>
      <w:pPr>
        <w:ind w:firstLine="284"/>
        <w:rPr>
          <w:rFonts w:ascii="Times New Roman" w:hAnsi="Times New Roman" w:cs="Times New Roman"/>
          <w:sz w:val="28"/>
          <w:szCs w:val="28"/>
        </w:rPr>
      </w:pPr>
    </w:p>
    <w:p>
      <w:pPr>
        <w:ind w:firstLine="284"/>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660288" behindDoc="0" locked="0" layoutInCell="1" allowOverlap="1">
            <wp:simplePos x="0" y="0"/>
            <wp:positionH relativeFrom="column">
              <wp:posOffset>2647950</wp:posOffset>
            </wp:positionH>
            <wp:positionV relativeFrom="paragraph">
              <wp:posOffset>173355</wp:posOffset>
            </wp:positionV>
            <wp:extent cx="1724660" cy="885825"/>
            <wp:effectExtent l="1905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srcRect/>
                    <a:stretch>
                      <a:fillRect/>
                    </a:stretch>
                  </pic:blipFill>
                  <pic:spPr>
                    <a:xfrm>
                      <a:off x="0" y="0"/>
                      <a:ext cx="1724660" cy="885825"/>
                    </a:xfrm>
                    <a:prstGeom prst="rect">
                      <a:avLst/>
                    </a:prstGeom>
                    <a:noFill/>
                    <a:ln w="9525">
                      <a:noFill/>
                      <a:miter lim="800000"/>
                      <a:headEnd/>
                      <a:tailEnd/>
                    </a:ln>
                  </pic:spPr>
                </pic:pic>
              </a:graphicData>
            </a:graphic>
          </wp:anchor>
        </w:drawing>
      </w:r>
    </w:p>
    <w:p>
      <w:pPr>
        <w:ind w:firstLine="284"/>
        <w:rPr>
          <w:rFonts w:ascii="Times New Roman" w:hAnsi="Times New Roman" w:cs="Times New Roman"/>
          <w:sz w:val="28"/>
          <w:szCs w:val="28"/>
        </w:rPr>
      </w:pPr>
      <w:r>
        <w:rPr>
          <w:rFonts w:ascii="Times New Roman" w:hAnsi="Times New Roman" w:cs="Times New Roman"/>
          <w:sz w:val="28"/>
          <w:szCs w:val="28"/>
        </w:rPr>
        <w:t xml:space="preserve">širina snopa ( u stepenima) </w:t>
      </w:r>
    </w:p>
    <w:p>
      <w:pPr>
        <w:ind w:firstLine="284"/>
        <w:rPr>
          <w:rFonts w:ascii="Times New Roman" w:hAnsi="Times New Roman" w:cs="Times New Roman"/>
          <w:sz w:val="28"/>
          <w:szCs w:val="28"/>
        </w:rPr>
      </w:pPr>
    </w:p>
    <w:p>
      <w:pPr>
        <w:ind w:firstLine="284"/>
        <w:rPr>
          <w:rFonts w:ascii="Times New Roman" w:hAnsi="Times New Roman" w:cs="Times New Roman"/>
          <w:sz w:val="28"/>
          <w:szCs w:val="28"/>
        </w:rPr>
      </w:pPr>
    </w:p>
    <w:p>
      <w:pPr>
        <w:ind w:firstLine="284"/>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661312" behindDoc="0" locked="0" layoutInCell="1" allowOverlap="1">
            <wp:simplePos x="0" y="0"/>
            <wp:positionH relativeFrom="column">
              <wp:posOffset>2557145</wp:posOffset>
            </wp:positionH>
            <wp:positionV relativeFrom="paragraph">
              <wp:posOffset>48895</wp:posOffset>
            </wp:positionV>
            <wp:extent cx="1809115" cy="653415"/>
            <wp:effectExtent l="1905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a:srcRect/>
                    <a:stretch>
                      <a:fillRect/>
                    </a:stretch>
                  </pic:blipFill>
                  <pic:spPr>
                    <a:xfrm>
                      <a:off x="0" y="0"/>
                      <a:ext cx="1809115" cy="653415"/>
                    </a:xfrm>
                    <a:prstGeom prst="rect">
                      <a:avLst/>
                    </a:prstGeom>
                    <a:noFill/>
                    <a:ln w="9525">
                      <a:noFill/>
                      <a:miter lim="800000"/>
                      <a:headEnd/>
                      <a:tailEnd/>
                    </a:ln>
                  </pic:spPr>
                </pic:pic>
              </a:graphicData>
            </a:graphic>
          </wp:anchor>
        </w:drawing>
      </w:r>
    </w:p>
    <w:p>
      <w:pPr>
        <w:ind w:firstLine="284"/>
        <w:rPr>
          <w:rFonts w:ascii="Times New Roman" w:hAnsi="Times New Roman" w:cs="Times New Roman"/>
          <w:sz w:val="28"/>
          <w:szCs w:val="28"/>
        </w:rPr>
      </w:pPr>
      <w:r>
        <w:rPr>
          <w:rFonts w:ascii="Times New Roman" w:hAnsi="Times New Roman" w:cs="Times New Roman"/>
          <w:sz w:val="28"/>
          <w:szCs w:val="28"/>
        </w:rPr>
        <w:t xml:space="preserve">usmerenost              </w:t>
      </w:r>
    </w:p>
    <w:p>
      <w:pPr>
        <w:ind w:firstLine="284"/>
        <w:rPr>
          <w:rFonts w:ascii="Times New Roman" w:hAnsi="Times New Roman" w:cs="Times New Roman"/>
          <w:sz w:val="28"/>
          <w:szCs w:val="28"/>
        </w:rPr>
      </w:pPr>
    </w:p>
    <w:p>
      <w:pPr>
        <w:ind w:firstLine="284"/>
        <w:rPr>
          <w:rFonts w:ascii="Times New Roman" w:hAnsi="Times New Roman" w:cs="Times New Roman"/>
          <w:sz w:val="28"/>
          <w:szCs w:val="28"/>
        </w:rPr>
      </w:pPr>
    </w:p>
    <w:p>
      <w:pPr>
        <w:ind w:firstLine="284"/>
        <w:rPr>
          <w:rFonts w:ascii="Times New Roman" w:hAnsi="Times New Roman" w:cs="Times New Roman"/>
          <w:sz w:val="28"/>
          <w:szCs w:val="28"/>
        </w:rPr>
      </w:pPr>
      <w:r>
        <w:rPr>
          <w:rFonts w:ascii="Times New Roman" w:hAnsi="Times New Roman" w:cs="Times New Roman"/>
          <w:sz w:val="28"/>
          <w:szCs w:val="28"/>
        </w:rPr>
        <w:drawing>
          <wp:anchor distT="0" distB="0" distL="114300" distR="114300" simplePos="0" relativeHeight="251662336" behindDoc="0" locked="0" layoutInCell="1" allowOverlap="1">
            <wp:simplePos x="0" y="0"/>
            <wp:positionH relativeFrom="column">
              <wp:posOffset>2619375</wp:posOffset>
            </wp:positionH>
            <wp:positionV relativeFrom="paragraph">
              <wp:posOffset>140970</wp:posOffset>
            </wp:positionV>
            <wp:extent cx="1166495" cy="528320"/>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a:srcRect/>
                    <a:stretch>
                      <a:fillRect/>
                    </a:stretch>
                  </pic:blipFill>
                  <pic:spPr>
                    <a:xfrm>
                      <a:off x="0" y="0"/>
                      <a:ext cx="1166495" cy="528320"/>
                    </a:xfrm>
                    <a:prstGeom prst="rect">
                      <a:avLst/>
                    </a:prstGeom>
                    <a:noFill/>
                    <a:ln w="9525">
                      <a:noFill/>
                      <a:miter lim="800000"/>
                      <a:headEnd/>
                      <a:tailEnd/>
                    </a:ln>
                  </pic:spPr>
                </pic:pic>
              </a:graphicData>
            </a:graphic>
          </wp:anchor>
        </w:drawing>
      </w:r>
    </w:p>
    <w:p>
      <w:pPr>
        <w:ind w:firstLine="284"/>
        <w:rPr>
          <w:rFonts w:ascii="Times New Roman" w:hAnsi="Times New Roman" w:cs="Times New Roman"/>
          <w:sz w:val="28"/>
          <w:szCs w:val="28"/>
        </w:rPr>
      </w:pPr>
      <w:r>
        <w:rPr>
          <w:rFonts w:ascii="Times New Roman" w:hAnsi="Times New Roman" w:cs="Times New Roman"/>
          <w:sz w:val="28"/>
          <w:szCs w:val="28"/>
        </w:rPr>
        <w:t xml:space="preserve">impedansa antene  ( u omima) </w:t>
      </w:r>
    </w:p>
    <w:p>
      <w:pPr>
        <w:ind w:firstLine="284"/>
        <w:rPr>
          <w:rFonts w:ascii="Times New Roman" w:hAnsi="Times New Roman" w:cs="Times New Roman"/>
          <w:sz w:val="28"/>
          <w:szCs w:val="28"/>
        </w:rPr>
      </w:pPr>
    </w:p>
    <w:p>
      <w:pPr>
        <w:ind w:firstLine="284"/>
        <w:rPr>
          <w:rFonts w:ascii="Times New Roman" w:hAnsi="Times New Roman" w:cs="Times New Roman"/>
          <w:sz w:val="28"/>
          <w:szCs w:val="28"/>
        </w:rPr>
      </w:pPr>
    </w:p>
    <w:p>
      <w:pPr>
        <w:ind w:firstLine="284"/>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4217670" cy="155194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srcRect/>
                    <a:stretch>
                      <a:fillRect/>
                    </a:stretch>
                  </pic:blipFill>
                  <pic:spPr>
                    <a:xfrm>
                      <a:off x="0" y="0"/>
                      <a:ext cx="4217670" cy="1551940"/>
                    </a:xfrm>
                    <a:prstGeom prst="rect">
                      <a:avLst/>
                    </a:prstGeom>
                    <a:noFill/>
                    <a:ln w="9525">
                      <a:noFill/>
                      <a:miter lim="800000"/>
                      <a:headEnd/>
                      <a:tailEnd/>
                    </a:ln>
                  </pic:spPr>
                </pic:pic>
              </a:graphicData>
            </a:graphic>
          </wp:inline>
        </w:drawing>
      </w:r>
    </w:p>
    <w:p>
      <w:pPr>
        <w:ind w:firstLine="284"/>
        <w:jc w:val="center"/>
        <w:rPr>
          <w:rFonts w:ascii="Times New Roman" w:hAnsi="Times New Roman" w:cs="Times New Roman"/>
          <w:sz w:val="28"/>
          <w:szCs w:val="28"/>
        </w:rPr>
      </w:pPr>
    </w:p>
    <w:p>
      <w:pPr>
        <w:ind w:firstLine="284"/>
        <w:jc w:val="center"/>
        <w:rPr>
          <w:rFonts w:ascii="Times New Roman" w:hAnsi="Times New Roman" w:cs="Times New Roman"/>
          <w:sz w:val="28"/>
          <w:szCs w:val="28"/>
        </w:rPr>
      </w:pPr>
      <w:r>
        <w:rPr>
          <w:rFonts w:ascii="Times New Roman" w:hAnsi="Times New Roman" w:cs="Times New Roman"/>
          <w:sz w:val="28"/>
          <w:szCs w:val="28"/>
        </w:rPr>
        <w:t>Sl.3 Aksijalni mod helikoidne antene</w:t>
      </w:r>
    </w:p>
    <w:p>
      <w:pPr>
        <w:ind w:firstLine="284"/>
        <w:rPr>
          <w:rFonts w:ascii="Times New Roman" w:hAnsi="Times New Roman" w:cs="Times New Roman"/>
          <w:sz w:val="28"/>
          <w:szCs w:val="28"/>
        </w:rPr>
      </w:pPr>
      <w:r>
        <w:rPr>
          <w:rFonts w:ascii="Times New Roman" w:hAnsi="Times New Roman" w:cs="Times New Roman"/>
          <w:sz w:val="28"/>
          <w:szCs w:val="28"/>
        </w:rPr>
        <w:t xml:space="preserve">        </w:t>
      </w:r>
    </w:p>
    <w:p>
      <w:pPr>
        <w:ind w:firstLine="284"/>
        <w:rPr>
          <w:rFonts w:ascii="Times New Roman" w:hAnsi="Times New Roman" w:cs="Times New Roman"/>
          <w:sz w:val="28"/>
          <w:szCs w:val="28"/>
        </w:rPr>
      </w:pPr>
    </w:p>
    <w:p>
      <w:pPr>
        <w:ind w:firstLine="284"/>
        <w:rPr>
          <w:rFonts w:ascii="Times New Roman" w:hAnsi="Times New Roman" w:cs="Times New Roman"/>
          <w:sz w:val="28"/>
          <w:szCs w:val="28"/>
        </w:rPr>
      </w:pPr>
    </w:p>
    <w:p>
      <w:pPr>
        <w:ind w:firstLine="284"/>
        <w:rPr>
          <w:rFonts w:ascii="Times New Roman" w:hAnsi="Times New Roman" w:cs="Times New Roman"/>
          <w:sz w:val="28"/>
          <w:szCs w:val="28"/>
        </w:rPr>
      </w:pPr>
    </w:p>
    <w:p>
      <w:pPr>
        <w:ind w:firstLine="284"/>
        <w:rPr>
          <w:rFonts w:ascii="Times New Roman" w:hAnsi="Times New Roman" w:cs="Times New Roman"/>
          <w:sz w:val="28"/>
          <w:szCs w:val="28"/>
        </w:rPr>
      </w:pPr>
    </w:p>
    <w:p>
      <w:pPr>
        <w:ind w:firstLine="284"/>
        <w:rPr>
          <w:rFonts w:ascii="SimSun" w:hAnsi="SimSun" w:eastAsia="SimSun" w:cs="SimSun"/>
          <w:sz w:val="24"/>
          <w:szCs w:val="24"/>
        </w:rPr>
      </w:pPr>
      <w:r>
        <w:rPr>
          <w:rFonts w:ascii="SimSun" w:hAnsi="SimSun" w:eastAsia="SimSun" w:cs="SimSun"/>
          <w:sz w:val="24"/>
          <w:szCs w:val="24"/>
        </w:rPr>
        <w:drawing>
          <wp:inline distT="0" distB="0" distL="114300" distR="114300">
            <wp:extent cx="3573145" cy="4764405"/>
            <wp:effectExtent l="0" t="0" r="8255" b="5715"/>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2"/>
                    <a:stretch>
                      <a:fillRect/>
                    </a:stretch>
                  </pic:blipFill>
                  <pic:spPr>
                    <a:xfrm>
                      <a:off x="0" y="0"/>
                      <a:ext cx="3573145" cy="4764405"/>
                    </a:xfrm>
                    <a:prstGeom prst="rect">
                      <a:avLst/>
                    </a:prstGeom>
                    <a:noFill/>
                    <a:ln w="9525">
                      <a:noFill/>
                    </a:ln>
                  </pic:spPr>
                </pic:pic>
              </a:graphicData>
            </a:graphic>
          </wp:inline>
        </w:drawing>
      </w:r>
    </w:p>
    <w:p>
      <w:pPr>
        <w:ind w:firstLine="284"/>
        <w:rPr>
          <w:rFonts w:ascii="SimSun" w:hAnsi="SimSun" w:eastAsia="SimSun" w:cs="SimSun"/>
          <w:sz w:val="24"/>
          <w:szCs w:val="24"/>
        </w:rPr>
      </w:pPr>
    </w:p>
    <w:p>
      <w:pPr>
        <w:ind w:firstLine="284"/>
        <w:rPr>
          <w:rFonts w:ascii="Times New Roman" w:hAnsi="Times New Roman" w:cs="Times New Roman"/>
          <w:sz w:val="28"/>
          <w:szCs w:val="28"/>
        </w:rPr>
      </w:pPr>
      <w:r>
        <w:rPr>
          <w:rFonts w:ascii="SimSun" w:hAnsi="SimSun" w:eastAsia="SimSun" w:cs="SimSun"/>
          <w:sz w:val="24"/>
          <w:szCs w:val="24"/>
        </w:rPr>
        <w:drawing>
          <wp:inline distT="0" distB="0" distL="114300" distR="114300">
            <wp:extent cx="5252085" cy="3531870"/>
            <wp:effectExtent l="0" t="0" r="5715" b="3810"/>
            <wp:docPr id="10"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IMG_256"/>
                    <pic:cNvPicPr>
                      <a:picLocks noChangeAspect="1"/>
                    </pic:cNvPicPr>
                  </pic:nvPicPr>
                  <pic:blipFill>
                    <a:blip r:embed="rId13"/>
                    <a:stretch>
                      <a:fillRect/>
                    </a:stretch>
                  </pic:blipFill>
                  <pic:spPr>
                    <a:xfrm>
                      <a:off x="0" y="0"/>
                      <a:ext cx="5252085" cy="3531870"/>
                    </a:xfrm>
                    <a:prstGeom prst="rect">
                      <a:avLst/>
                    </a:prstGeom>
                    <a:noFill/>
                    <a:ln w="9525">
                      <a:noFill/>
                    </a:ln>
                  </pic:spPr>
                </pic:pic>
              </a:graphicData>
            </a:graphic>
          </wp:inline>
        </w:drawing>
      </w:r>
      <w:bookmarkStart w:id="0" w:name="_GoBack"/>
      <w:bookmarkEnd w:id="0"/>
    </w:p>
    <w:p>
      <w:pPr>
        <w:jc w:val="center"/>
        <w:rPr>
          <w:sz w:val="32"/>
          <w:szCs w:val="32"/>
        </w:rPr>
      </w:pPr>
      <w:r>
        <w:rPr>
          <w:sz w:val="32"/>
          <w:szCs w:val="32"/>
        </w:rPr>
        <w:t>Helikoidne antene - proračun</w:t>
      </w:r>
    </w:p>
    <w:p>
      <w:pPr>
        <w:rPr>
          <w:sz w:val="32"/>
          <w:szCs w:val="32"/>
        </w:rPr>
      </w:pPr>
      <w:r>
        <w:rPr>
          <w:sz w:val="32"/>
          <w:szCs w:val="32"/>
        </w:rPr>
        <w:drawing>
          <wp:inline distT="0" distB="0" distL="0" distR="0">
            <wp:extent cx="5724525" cy="3142615"/>
            <wp:effectExtent l="0" t="0" r="571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rcRect/>
                    <a:stretch>
                      <a:fillRect/>
                    </a:stretch>
                  </pic:blipFill>
                  <pic:spPr>
                    <a:xfrm>
                      <a:off x="0" y="0"/>
                      <a:ext cx="5724525" cy="3142615"/>
                    </a:xfrm>
                    <a:prstGeom prst="rect">
                      <a:avLst/>
                    </a:prstGeom>
                    <a:noFill/>
                    <a:ln w="9525">
                      <a:noFill/>
                      <a:miter lim="800000"/>
                      <a:headEnd/>
                      <a:tailEnd/>
                    </a:ln>
                  </pic:spPr>
                </pic:pic>
              </a:graphicData>
            </a:graphic>
          </wp:inline>
        </w:drawing>
      </w:r>
    </w:p>
    <w:p>
      <w:pPr>
        <w:ind w:firstLine="284"/>
        <w:rPr>
          <w:rFonts w:ascii="Times New Roman" w:hAnsi="Times New Roman" w:cs="Times New Roman" w:eastAsiaTheme="minorEastAsia"/>
          <w:sz w:val="24"/>
          <w:szCs w:val="24"/>
        </w:rPr>
      </w:pPr>
      <w:r>
        <w:rPr>
          <w:rFonts w:ascii="Times New Roman" w:hAnsi="Times New Roman" w:cs="Times New Roman"/>
          <w:sz w:val="24"/>
          <w:szCs w:val="24"/>
        </w:rPr>
        <w:t>L=dužina jednog namotaja=</w:t>
      </w:r>
      <m:oMath>
        <m:rad>
          <m:radPr>
            <m:degHide m:val="1"/>
            <m:ctrlPr>
              <w:rPr>
                <w:rFonts w:ascii="Cambria Math" w:hAnsi="Cambria Math" w:cs="Times New Roman"/>
                <w:sz w:val="24"/>
                <w:szCs w:val="24"/>
              </w:rPr>
            </m:ctrlPr>
          </m:radPr>
          <m:deg>
            <m:ctrlPr>
              <w:rPr>
                <w:rFonts w:ascii="Cambria Math" w:hAnsi="Cambria Math" w:cs="Times New Roman"/>
                <w:sz w:val="24"/>
                <w:szCs w:val="24"/>
              </w:rPr>
            </m:ctrlPr>
          </m:deg>
          <m:e>
            <m:sSup>
              <m:sSupPr>
                <m:ctrlPr>
                  <w:rPr>
                    <w:rFonts w:ascii="Cambria Math" w:hAnsi="Cambria Math" w:cs="Times New Roman"/>
                    <w:sz w:val="24"/>
                    <w:szCs w:val="24"/>
                  </w:rPr>
                </m:ctrlPr>
              </m:sSupPr>
              <m:e>
                <m:r>
                  <m:rPr>
                    <m:sty m:val="p"/>
                  </m:rPr>
                  <w:rPr>
                    <w:rFonts w:ascii="Cambria Math" w:hAnsi="Cambria Math" w:cs="Times New Roman"/>
                    <w:sz w:val="24"/>
                    <w:szCs w:val="24"/>
                  </w:rPr>
                  <m:t>S</m:t>
                </m:r>
                <m:ctrlPr>
                  <w:rPr>
                    <w:rFonts w:ascii="Cambria Math" w:hAnsi="Cambria Math" w:cs="Times New Roman"/>
                    <w:sz w:val="24"/>
                    <w:szCs w:val="24"/>
                  </w:rPr>
                </m:ctrlPr>
              </m:e>
              <m:sup>
                <m:r>
                  <m:rPr>
                    <m:sty m:val="p"/>
                  </m:rPr>
                  <w:rPr>
                    <w:rFonts w:ascii="Cambria Math" w:hAnsi="Cambria Math" w:cs="Times New Roman"/>
                    <w:sz w:val="24"/>
                    <w:szCs w:val="24"/>
                  </w:rPr>
                  <m:t>2</m:t>
                </m:r>
                <m:ctrlPr>
                  <w:rPr>
                    <w:rFonts w:ascii="Cambria Math" w:hAnsi="Cambria Math" w:cs="Times New Roman"/>
                    <w:sz w:val="24"/>
                    <w:szCs w:val="24"/>
                  </w:rPr>
                </m:ctrlP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2πa)</m:t>
                </m:r>
                <m:ctrlPr>
                  <w:rPr>
                    <w:rFonts w:ascii="Cambria Math" w:hAnsi="Cambria Math" w:cs="Times New Roman"/>
                    <w:sz w:val="24"/>
                    <w:szCs w:val="24"/>
                  </w:rPr>
                </m:ctrlPr>
              </m:e>
              <m:sup>
                <m:r>
                  <m:rPr>
                    <m:sty m:val="p"/>
                  </m:rPr>
                  <w:rPr>
                    <w:rFonts w:ascii="Cambria Math" w:hAnsi="Cambria Math" w:cs="Times New Roman"/>
                    <w:sz w:val="24"/>
                    <w:szCs w:val="24"/>
                  </w:rPr>
                  <m:t>2</m:t>
                </m:r>
                <m:ctrlPr>
                  <w:rPr>
                    <w:rFonts w:ascii="Cambria Math" w:hAnsi="Cambria Math" w:cs="Times New Roman"/>
                    <w:sz w:val="24"/>
                    <w:szCs w:val="24"/>
                  </w:rPr>
                </m:ctrlPr>
              </m:sup>
            </m:sSup>
            <m:ctrlPr>
              <w:rPr>
                <w:rFonts w:ascii="Cambria Math" w:hAnsi="Cambria Math" w:cs="Times New Roman"/>
                <w:sz w:val="24"/>
                <w:szCs w:val="24"/>
              </w:rPr>
            </m:ctrlPr>
          </m:e>
        </m:rad>
      </m:oMath>
      <w:r>
        <w:rPr>
          <w:rFonts w:ascii="Times New Roman" w:hAnsi="Times New Roman" w:cs="Times New Roman" w:eastAsiaTheme="minorEastAsia"/>
          <w:sz w:val="24"/>
          <w:szCs w:val="24"/>
        </w:rPr>
        <w:t xml:space="preserve"> ;</w:t>
      </w:r>
    </w:p>
    <w:p>
      <w:pPr>
        <w:ind w:firstLine="284"/>
        <w:rPr>
          <w:rFonts w:ascii="Times New Roman" w:hAnsi="Times New Roman" w:cs="Times New Roman" w:eastAsiaTheme="minorEastAsia"/>
          <w:sz w:val="24"/>
          <w:szCs w:val="24"/>
        </w:rPr>
      </w:pPr>
      <w:r>
        <w:rPr>
          <w:rFonts w:ascii="Times New Roman" w:hAnsi="Times New Roman" w:cs="Times New Roman" w:eastAsiaTheme="minorEastAsia"/>
          <w:sz w:val="24"/>
          <w:szCs w:val="24"/>
        </w:rPr>
        <w:t>N= broj namotaja;</w:t>
      </w:r>
    </w:p>
    <w:p>
      <w:pPr>
        <w:ind w:firstLine="284"/>
        <w:rPr>
          <w:rFonts w:ascii="Times New Roman" w:hAnsi="Times New Roman" w:cs="Times New Roman" w:eastAsiaTheme="minorEastAsia"/>
          <w:sz w:val="24"/>
          <w:szCs w:val="24"/>
        </w:rPr>
      </w:pPr>
      <w:r>
        <w:rPr>
          <w:rFonts w:ascii="Times New Roman" w:hAnsi="Times New Roman" w:cs="Times New Roman" w:eastAsiaTheme="minorEastAsia"/>
          <w:sz w:val="24"/>
          <w:szCs w:val="24"/>
        </w:rPr>
        <w:t>2a= prečnik spirale;</w:t>
      </w:r>
    </w:p>
    <w:p>
      <w:pPr>
        <w:ind w:firstLine="284"/>
        <w:rPr>
          <w:rFonts w:ascii="Times New Roman" w:hAnsi="Times New Roman" w:cs="Times New Roman" w:eastAsiaTheme="minorEastAsia"/>
          <w:sz w:val="24"/>
          <w:szCs w:val="24"/>
        </w:rPr>
      </w:pPr>
      <w:r>
        <w:rPr>
          <w:rFonts w:ascii="Times New Roman" w:hAnsi="Times New Roman" w:cs="Times New Roman" w:eastAsiaTheme="minorEastAsia"/>
          <w:sz w:val="24"/>
          <w:szCs w:val="24"/>
        </w:rPr>
        <w:t>l= razmak spirale i uzemljene ploče;</w:t>
      </w:r>
    </w:p>
    <w:p>
      <w:pPr>
        <w:ind w:firstLine="284"/>
        <w:rPr>
          <w:rFonts w:ascii="Times New Roman" w:hAnsi="Times New Roman" w:cs="Times New Roman" w:eastAsiaTheme="minorEastAsia"/>
          <w:sz w:val="24"/>
          <w:szCs w:val="24"/>
        </w:rPr>
      </w:pPr>
      <w:r>
        <w:rPr>
          <w:rFonts w:ascii="Times New Roman" w:hAnsi="Times New Roman" w:cs="Times New Roman" w:eastAsiaTheme="minorEastAsia"/>
          <w:sz w:val="24"/>
          <w:szCs w:val="24"/>
        </w:rPr>
        <w:t>α= ugao uspona</w:t>
      </w:r>
    </w:p>
    <w:p>
      <w:pPr>
        <w:rPr>
          <w:sz w:val="32"/>
          <w:szCs w:val="32"/>
        </w:rPr>
      </w:pPr>
    </w:p>
    <w:p>
      <w:pPr>
        <w:rPr>
          <w:rFonts w:ascii="Times New Roman" w:hAnsi="Times New Roman" w:cs="Times New Roman"/>
          <w:sz w:val="28"/>
          <w:szCs w:val="28"/>
        </w:rPr>
      </w:pPr>
      <w:r>
        <w:rPr>
          <w:rFonts w:ascii="Times New Roman" w:hAnsi="Times New Roman" w:cs="Times New Roman"/>
          <w:sz w:val="32"/>
          <w:szCs w:val="32"/>
        </w:rPr>
        <w:t>λ  π</w:t>
      </w:r>
      <w:r>
        <w:rPr>
          <w:sz w:val="32"/>
          <w:szCs w:val="32"/>
        </w:rPr>
        <w:t xml:space="preserve">        </w:t>
      </w:r>
      <w:r>
        <w:rPr>
          <w:rFonts w:ascii="Times New Roman" w:hAnsi="Times New Roman" w:cs="Times New Roman"/>
          <w:sz w:val="28"/>
          <w:szCs w:val="28"/>
        </w:rPr>
        <w:t>o=2πa     3/4  ≤ o/λ ≤ 4/3 ----- radni opseg antene</w:t>
      </w:r>
    </w:p>
    <w:p>
      <w:pPr>
        <w:rPr>
          <w:rFonts w:ascii="Times New Roman" w:hAnsi="Times New Roman" w:cs="Times New Roman"/>
          <w:sz w:val="28"/>
          <w:szCs w:val="28"/>
        </w:rPr>
      </w:pPr>
      <w:r>
        <w:rPr>
          <w:rFonts w:ascii="Times New Roman" w:hAnsi="Times New Roman" w:cs="Times New Roman"/>
          <w:sz w:val="28"/>
          <w:szCs w:val="28"/>
        </w:rPr>
        <w:t xml:space="preserve">Ako je </w:t>
      </w:r>
    </w:p>
    <w:p>
      <w:pPr>
        <w:rPr>
          <w:rFonts w:ascii="Times New Roman" w:hAnsi="Times New Roman" w:cs="Times New Roman"/>
          <w:sz w:val="32"/>
          <w:szCs w:val="32"/>
        </w:rPr>
      </w:pPr>
      <w:r>
        <w:rPr>
          <w:rFonts w:ascii="Times New Roman" w:hAnsi="Times New Roman" w:cs="Times New Roman"/>
          <w:sz w:val="28"/>
          <w:szCs w:val="28"/>
        </w:rPr>
        <w:t>a=(1/</w:t>
      </w:r>
      <w:r>
        <w:rPr>
          <w:rFonts w:ascii="Times New Roman" w:hAnsi="Times New Roman" w:cs="Times New Roman"/>
          <w:sz w:val="32"/>
          <w:szCs w:val="32"/>
        </w:rPr>
        <w:t xml:space="preserve"> π) m ;     o=2 π a=2 m ;  f1= c/λ;</w:t>
      </w:r>
    </w:p>
    <w:p>
      <w:pPr>
        <w:rPr>
          <w:rFonts w:ascii="Times New Roman" w:hAnsi="Times New Roman" w:cs="Times New Roman"/>
          <w:sz w:val="32"/>
          <w:szCs w:val="32"/>
        </w:rPr>
      </w:pPr>
      <w:r>
        <w:rPr>
          <w:rFonts w:ascii="Times New Roman" w:hAnsi="Times New Roman" w:cs="Times New Roman"/>
          <w:sz w:val="32"/>
          <w:szCs w:val="32"/>
        </w:rPr>
        <w:t>o/λ=3/4  , λ=o/(3/4) , λ=2/(3/4)=8/3 m ,</w:t>
      </w:r>
    </w:p>
    <w:p>
      <w:pPr>
        <w:rPr>
          <w:rFonts w:ascii="Times New Roman" w:hAnsi="Times New Roman" w:cs="Times New Roman"/>
          <w:sz w:val="32"/>
          <w:szCs w:val="32"/>
        </w:rPr>
      </w:pPr>
      <w:r>
        <w:rPr>
          <w:rFonts w:ascii="Times New Roman" w:hAnsi="Times New Roman" w:cs="Times New Roman"/>
          <w:sz w:val="32"/>
          <w:szCs w:val="32"/>
        </w:rPr>
        <w:t>f1=(3x 10</w:t>
      </w:r>
      <w:r>
        <w:rPr>
          <w:rFonts w:ascii="Times New Roman" w:hAnsi="Times New Roman" w:cs="Times New Roman"/>
          <w:sz w:val="32"/>
          <w:szCs w:val="32"/>
          <w:vertAlign w:val="superscript"/>
        </w:rPr>
        <w:t>8</w:t>
      </w:r>
      <w:r>
        <w:rPr>
          <w:rFonts w:ascii="Times New Roman" w:hAnsi="Times New Roman" w:cs="Times New Roman"/>
          <w:sz w:val="32"/>
          <w:szCs w:val="32"/>
        </w:rPr>
        <w:t xml:space="preserve"> m/s)/(8/3 m)=9/8 x10</w:t>
      </w:r>
      <w:r>
        <w:rPr>
          <w:rFonts w:ascii="Times New Roman" w:hAnsi="Times New Roman" w:cs="Times New Roman"/>
          <w:sz w:val="32"/>
          <w:szCs w:val="32"/>
          <w:vertAlign w:val="superscript"/>
        </w:rPr>
        <w:t>8</w:t>
      </w:r>
      <w:r>
        <w:rPr>
          <w:rFonts w:ascii="Times New Roman" w:hAnsi="Times New Roman" w:cs="Times New Roman"/>
          <w:sz w:val="32"/>
          <w:szCs w:val="32"/>
        </w:rPr>
        <w:t>= 112 MHz; donji granični opseg</w:t>
      </w:r>
    </w:p>
    <w:p>
      <w:pPr>
        <w:rPr>
          <w:rFonts w:ascii="Times New Roman" w:hAnsi="Times New Roman" w:cs="Times New Roman"/>
          <w:sz w:val="32"/>
          <w:szCs w:val="32"/>
        </w:rPr>
      </w:pPr>
    </w:p>
    <w:p>
      <w:pPr>
        <w:rPr>
          <w:rFonts w:ascii="Times New Roman" w:hAnsi="Times New Roman" w:cs="Times New Roman"/>
          <w:sz w:val="32"/>
          <w:szCs w:val="32"/>
        </w:rPr>
      </w:pPr>
      <w:r>
        <w:rPr>
          <w:rFonts w:ascii="Times New Roman" w:hAnsi="Times New Roman" w:cs="Times New Roman"/>
          <w:sz w:val="32"/>
          <w:szCs w:val="32"/>
        </w:rPr>
        <w:t>o/λ=4/3,   λ=o/(4/3)=6/4m=3/2m</w:t>
      </w:r>
    </w:p>
    <w:p>
      <w:pPr>
        <w:rPr>
          <w:rFonts w:ascii="Times New Roman" w:hAnsi="Times New Roman" w:cs="Times New Roman"/>
          <w:sz w:val="32"/>
          <w:szCs w:val="32"/>
        </w:rPr>
      </w:pPr>
      <w:r>
        <w:rPr>
          <w:rFonts w:ascii="Times New Roman" w:hAnsi="Times New Roman" w:cs="Times New Roman"/>
          <w:sz w:val="32"/>
          <w:szCs w:val="32"/>
        </w:rPr>
        <w:t>f2=(3x10</w:t>
      </w:r>
      <w:r>
        <w:rPr>
          <w:rFonts w:ascii="Times New Roman" w:hAnsi="Times New Roman" w:cs="Times New Roman"/>
          <w:sz w:val="32"/>
          <w:szCs w:val="32"/>
          <w:vertAlign w:val="superscript"/>
        </w:rPr>
        <w:t>8</w:t>
      </w:r>
      <w:r>
        <w:rPr>
          <w:rFonts w:ascii="Times New Roman" w:hAnsi="Times New Roman" w:cs="Times New Roman"/>
          <w:sz w:val="32"/>
          <w:szCs w:val="32"/>
        </w:rPr>
        <w:t xml:space="preserve"> m/s)/(3/2 m)=2x 10</w:t>
      </w:r>
      <w:r>
        <w:rPr>
          <w:rFonts w:ascii="Times New Roman" w:hAnsi="Times New Roman" w:cs="Times New Roman"/>
          <w:sz w:val="32"/>
          <w:szCs w:val="32"/>
          <w:vertAlign w:val="superscript"/>
        </w:rPr>
        <w:t>8</w:t>
      </w:r>
      <w:r>
        <w:rPr>
          <w:rFonts w:ascii="Times New Roman" w:hAnsi="Times New Roman" w:cs="Times New Roman"/>
          <w:sz w:val="32"/>
          <w:szCs w:val="32"/>
        </w:rPr>
        <w:t xml:space="preserve"> = 200 MHz; gornji granični opseg</w:t>
      </w:r>
    </w:p>
    <w:p>
      <w:pPr>
        <w:ind w:firstLine="284"/>
        <w:rPr>
          <w:rFonts w:ascii="Times New Roman" w:hAnsi="Times New Roman" w:cs="Times New Roman"/>
          <w:sz w:val="28"/>
          <w:szCs w:val="28"/>
        </w:rPr>
      </w:pPr>
    </w:p>
    <w:sectPr>
      <w:pgSz w:w="11907" w:h="16839"/>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2"/>
  </w:compat>
  <w:rsids>
    <w:rsidRoot w:val="00D16281"/>
    <w:rsid w:val="00037CFE"/>
    <w:rsid w:val="000939A7"/>
    <w:rsid w:val="000C3551"/>
    <w:rsid w:val="0021238A"/>
    <w:rsid w:val="0024236F"/>
    <w:rsid w:val="002D5D56"/>
    <w:rsid w:val="003736E9"/>
    <w:rsid w:val="00475AD5"/>
    <w:rsid w:val="005C25CB"/>
    <w:rsid w:val="00736F20"/>
    <w:rsid w:val="007A0D9C"/>
    <w:rsid w:val="008268C4"/>
    <w:rsid w:val="00892C7E"/>
    <w:rsid w:val="008D21A1"/>
    <w:rsid w:val="0099679D"/>
    <w:rsid w:val="00A02952"/>
    <w:rsid w:val="00AA473E"/>
    <w:rsid w:val="00B1217D"/>
    <w:rsid w:val="00B15217"/>
    <w:rsid w:val="00BD00B1"/>
    <w:rsid w:val="00BD0807"/>
    <w:rsid w:val="00C07FCA"/>
    <w:rsid w:val="00D002B7"/>
    <w:rsid w:val="00D16281"/>
    <w:rsid w:val="00D26EB5"/>
    <w:rsid w:val="00D30D94"/>
    <w:rsid w:val="00E80A06"/>
    <w:rsid w:val="00FB04B5"/>
    <w:rsid w:val="00FE20BB"/>
    <w:rsid w:val="397C41A6"/>
    <w:rsid w:val="57A9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pPr>
    <w:rPr>
      <w:rFonts w:ascii="Tahoma" w:hAnsi="Tahoma" w:cs="Tahoma"/>
      <w:sz w:val="16"/>
      <w:szCs w:val="16"/>
    </w:rPr>
  </w:style>
  <w:style w:type="character" w:customStyle="1" w:styleId="5">
    <w:name w:val="Balloon Text Char"/>
    <w:basedOn w:val="2"/>
    <w:link w:val="4"/>
    <w:semiHidden/>
    <w:qFormat/>
    <w:uiPriority w:val="99"/>
    <w:rPr>
      <w:rFonts w:ascii="Tahoma" w:hAnsi="Tahoma" w:cs="Tahoma"/>
      <w:sz w:val="16"/>
      <w:szCs w:val="16"/>
    </w:rPr>
  </w:style>
  <w:style w:type="character" w:styleId="6">
    <w:name w:val="Placeholder Text"/>
    <w:basedOn w:val="2"/>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F4FCC65AC2634CBBD1A079A3EC0B9C" ma:contentTypeVersion="2" ma:contentTypeDescription="Kreiraj novi dokument." ma:contentTypeScope="" ma:versionID="498b879236b34448ae92135e62cfbb46">
  <xsd:schema xmlns:xsd="http://www.w3.org/2001/XMLSchema" xmlns:xs="http://www.w3.org/2001/XMLSchema" xmlns:p="http://schemas.microsoft.com/office/2006/metadata/properties" xmlns:ns2="be1b64d6-ac85-4b8a-b691-9f4acc6f4ac4" targetNamespace="http://schemas.microsoft.com/office/2006/metadata/properties" ma:root="true" ma:fieldsID="c9cdece1771b6844f0aaff22b57aaf5b" ns2:_="">
    <xsd:import namespace="be1b64d6-ac85-4b8a-b691-9f4acc6f4a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b64d6-ac85-4b8a-b691-9f4acc6f4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A9998-E1D9-4A4A-B2CA-3B8F210B0160}">
  <ds:schemaRefs/>
</ds:datastoreItem>
</file>

<file path=customXml/itemProps2.xml><?xml version="1.0" encoding="utf-8"?>
<ds:datastoreItem xmlns:ds="http://schemas.openxmlformats.org/officeDocument/2006/customXml" ds:itemID="{49329938-61EA-4838-BC7E-05F069A5954C}">
  <ds:schemaRefs/>
</ds:datastoreItem>
</file>

<file path=customXml/itemProps3.xml><?xml version="1.0" encoding="utf-8"?>
<ds:datastoreItem xmlns:ds="http://schemas.openxmlformats.org/officeDocument/2006/customXml" ds:itemID="{5265C6A1-A69C-4B30-99CB-16A7AF2613E6}">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389</Words>
  <Characters>2220</Characters>
  <Lines>18</Lines>
  <Paragraphs>5</Paragraphs>
  <TotalTime>5</TotalTime>
  <ScaleCrop>false</ScaleCrop>
  <LinksUpToDate>false</LinksUpToDate>
  <CharactersWithSpaces>2604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2020-03-30T22:43:00Z</dcterms:created>
  <dc:creator>Zoran</dc:creator>
  <cp:lastModifiedBy>Zoran Milic</cp:lastModifiedBy>
  <dcterms:modified xsi:type="dcterms:W3CDTF">2024-03-24T21:29:35Z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0x0101005CF4FCC65AC2634CBBD1A079A3EC0B9C</vt:lpwstr>
  </property>
  <property fmtid="{D5CDD505-2E9C-101B-9397-08002B2CF9AE}" pid="3" name="KSOProductBuildVer">
    <vt:lpwstr>1033-12.2.0.13489</vt:lpwstr>
  </property>
  <property fmtid="{D5CDD505-2E9C-101B-9397-08002B2CF9AE}" pid="4" name="ICV">
    <vt:lpwstr>2834D00F44DF40A5B9AF1652B111F1A5_12</vt:lpwstr>
  </property>
</Properties>
</file>